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3A" w:rsidRPr="00E45FB1" w:rsidRDefault="0075353A" w:rsidP="00CB41BD">
      <w:pPr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 w:rsidRPr="00E45FB1">
        <w:rPr>
          <w:rFonts w:ascii="Times New Roman" w:hAnsi="Times New Roman" w:cs="Times New Roman"/>
          <w:b/>
          <w:color w:val="00B0F0"/>
          <w:sz w:val="36"/>
          <w:szCs w:val="40"/>
        </w:rPr>
        <w:t>Chapitre 2</w:t>
      </w:r>
      <w:r w:rsidR="003970BF" w:rsidRPr="00E45FB1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. </w:t>
      </w:r>
      <w:r w:rsidR="007F372D" w:rsidRPr="00E45FB1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Les </w:t>
      </w:r>
      <w:r w:rsidRPr="00E45FB1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changements d’état</w:t>
      </w:r>
    </w:p>
    <w:p w:rsidR="006A04B2" w:rsidRPr="00E45FB1" w:rsidRDefault="006A04B2" w:rsidP="00CB41BD">
      <w:pPr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 w:rsidRPr="00E45FB1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Exercices supplémentaires</w:t>
      </w:r>
    </w:p>
    <w:p w:rsidR="006A04B2" w:rsidRDefault="006A04B2" w:rsidP="00CB41BD">
      <w:pPr>
        <w:jc w:val="both"/>
        <w:rPr>
          <w:rFonts w:ascii="Times New Roman" w:hAnsi="Times New Roman"/>
          <w:sz w:val="22"/>
        </w:rPr>
      </w:pPr>
    </w:p>
    <w:p w:rsidR="009E0666" w:rsidRPr="006A04B2" w:rsidRDefault="009E0666" w:rsidP="00CB41BD">
      <w:pPr>
        <w:jc w:val="both"/>
        <w:rPr>
          <w:rFonts w:ascii="Times New Roman" w:hAnsi="Times New Roman"/>
          <w:sz w:val="22"/>
        </w:rPr>
      </w:pPr>
    </w:p>
    <w:p w:rsidR="009E0666" w:rsidRPr="006A04B2" w:rsidRDefault="006A04B2" w:rsidP="00CB41BD">
      <w:pPr>
        <w:spacing w:after="120"/>
        <w:jc w:val="both"/>
        <w:rPr>
          <w:rFonts w:ascii="Times New Roman" w:hAnsi="Times New Roman"/>
        </w:rPr>
      </w:pPr>
      <w:r w:rsidRPr="006A04B2">
        <w:rPr>
          <w:rFonts w:ascii="Times New Roman" w:hAnsi="Times New Roman" w:cs="Times New Roman"/>
          <w:b/>
          <w:color w:val="000000"/>
          <w:sz w:val="32"/>
          <w:szCs w:val="32"/>
        </w:rPr>
        <w:t>Exercice 1</w:t>
      </w:r>
      <w:r w:rsidR="00E27AEE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503310">
        <w:rPr>
          <w:rFonts w:ascii="Times New Roman" w:hAnsi="Times New Roman" w:cs="Times New Roman"/>
          <w:b/>
          <w:color w:val="000000"/>
          <w:sz w:val="32"/>
          <w:szCs w:val="32"/>
        </w:rPr>
        <w:t>Effet du gel sur les plantes</w:t>
      </w:r>
    </w:p>
    <w:p w:rsidR="00503310" w:rsidRDefault="00503310" w:rsidP="00CB41BD">
      <w:pPr>
        <w:jc w:val="both"/>
        <w:rPr>
          <w:rFonts w:ascii="Times New Roman" w:eastAsia="Trebuchet MS" w:hAnsi="Times New Roman" w:cs="Arial"/>
          <w:bCs/>
          <w:szCs w:val="20"/>
          <w:lang w:val="fr-FR"/>
        </w:rPr>
      </w:pPr>
    </w:p>
    <w:p w:rsidR="007E6AEB" w:rsidRDefault="00F079C9" w:rsidP="00CB41BD">
      <w:pPr>
        <w:ind w:right="3254"/>
        <w:jc w:val="both"/>
        <w:rPr>
          <w:rFonts w:ascii="Times New Roman" w:eastAsia="Trebuchet MS" w:hAnsi="Times New Roman" w:cs="Arial"/>
          <w:bCs/>
          <w:szCs w:val="20"/>
          <w:lang w:val="fr-FR"/>
        </w:rPr>
      </w:pPr>
      <w:r>
        <w:rPr>
          <w:rFonts w:ascii="Times New Roman" w:eastAsia="Trebuchet MS" w:hAnsi="Times New Roman" w:cs="Arial"/>
          <w:bCs/>
          <w:noProof/>
          <w:szCs w:val="20"/>
          <w:lang w:val="fr-FR" w:eastAsia="fr-FR"/>
        </w:rPr>
        <w:drawing>
          <wp:inline distT="0" distB="0" distL="0" distR="0">
            <wp:extent cx="5752465" cy="1584325"/>
            <wp:effectExtent l="25400" t="0" r="0" b="0"/>
            <wp:docPr id="8" name="Image 2" descr="::Schemas - icono:C02_sup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Schemas - icono:C02_supp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A9" w:rsidRPr="00F079C9" w:rsidRDefault="00512A0A" w:rsidP="00CB41BD">
      <w:pPr>
        <w:ind w:right="31"/>
        <w:jc w:val="both"/>
        <w:rPr>
          <w:rFonts w:ascii="Times New Roman" w:eastAsia="Trebuchet MS" w:hAnsi="Times New Roman" w:cs="Arial"/>
          <w:bCs/>
          <w:sz w:val="23"/>
          <w:szCs w:val="20"/>
          <w:lang w:val="fr-FR"/>
        </w:rPr>
      </w:pPr>
      <w:r w:rsidRPr="00F079C9">
        <w:rPr>
          <w:rFonts w:ascii="Times New Roman" w:eastAsia="Trebuchet MS" w:hAnsi="Times New Roman" w:cs="Arial"/>
          <w:b/>
          <w:bCs/>
          <w:sz w:val="23"/>
          <w:szCs w:val="20"/>
          <w:lang w:val="fr-FR"/>
        </w:rPr>
        <w:t>Doc. 1</w:t>
      </w:r>
      <w:r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 xml:space="preserve"> </w:t>
      </w:r>
      <w:r w:rsidR="00AF33AA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>S</w:t>
      </w:r>
      <w:r w:rsidR="00931B25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>chéma d’une cellule végétale</w:t>
      </w:r>
      <w:r w:rsidR="00D25A6F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 xml:space="preserve"> à 20</w:t>
      </w:r>
      <w:r w:rsidR="00F079C9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> </w:t>
      </w:r>
      <w:r w:rsidR="00D25A6F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>°C</w:t>
      </w:r>
      <w:r w:rsidR="00F079C9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 xml:space="preserve"> </w:t>
      </w:r>
      <w:r w:rsid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 xml:space="preserve">         </w:t>
      </w:r>
      <w:r w:rsidRPr="00F079C9">
        <w:rPr>
          <w:rFonts w:ascii="Times New Roman" w:eastAsia="Trebuchet MS" w:hAnsi="Times New Roman" w:cs="Arial"/>
          <w:b/>
          <w:bCs/>
          <w:sz w:val="23"/>
          <w:szCs w:val="20"/>
          <w:lang w:val="fr-FR"/>
        </w:rPr>
        <w:t>Doc. 2</w:t>
      </w:r>
      <w:r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 xml:space="preserve"> </w:t>
      </w:r>
      <w:r w:rsidR="00AF33AA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>S</w:t>
      </w:r>
      <w:r w:rsidR="00931B25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>chéma d’une cellule végétale</w:t>
      </w:r>
      <w:r w:rsidR="00D25A6F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 xml:space="preserve"> à -5</w:t>
      </w:r>
      <w:r w:rsidR="00F079C9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> </w:t>
      </w:r>
      <w:r w:rsidR="00D25A6F" w:rsidRPr="00F079C9">
        <w:rPr>
          <w:rFonts w:ascii="Times New Roman" w:eastAsia="Trebuchet MS" w:hAnsi="Times New Roman" w:cs="Arial"/>
          <w:bCs/>
          <w:sz w:val="23"/>
          <w:szCs w:val="20"/>
          <w:lang w:val="fr-FR"/>
        </w:rPr>
        <w:t>°C</w:t>
      </w:r>
    </w:p>
    <w:p w:rsidR="007E6AEB" w:rsidRDefault="007E6AEB" w:rsidP="00CB41BD">
      <w:pPr>
        <w:ind w:right="31"/>
        <w:jc w:val="both"/>
        <w:rPr>
          <w:rFonts w:ascii="Times New Roman" w:eastAsia="Trebuchet MS" w:hAnsi="Times New Roman" w:cs="Arial"/>
          <w:bCs/>
          <w:szCs w:val="20"/>
          <w:lang w:val="fr-FR"/>
        </w:rPr>
      </w:pPr>
    </w:p>
    <w:p w:rsidR="009E0666" w:rsidRPr="00E27AEE" w:rsidRDefault="007B751B" w:rsidP="00CB41BD">
      <w:pPr>
        <w:spacing w:after="1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Consigne</w:t>
      </w:r>
    </w:p>
    <w:p w:rsidR="00EB3D4C" w:rsidRDefault="009E0666" w:rsidP="00CB41BD">
      <w:pPr>
        <w:ind w:right="31"/>
        <w:jc w:val="both"/>
        <w:rPr>
          <w:rFonts w:ascii="Times New Roman" w:eastAsia="Trebuchet MS" w:hAnsi="Times New Roman" w:cs="Arial"/>
          <w:bCs/>
          <w:szCs w:val="20"/>
          <w:lang w:val="fr-FR"/>
        </w:rPr>
      </w:pPr>
      <w:r w:rsidRPr="006A04B2">
        <w:rPr>
          <w:rFonts w:ascii="Times New Roman" w:eastAsia="Trebuchet MS" w:hAnsi="Times New Roman" w:cs="Arial"/>
          <w:b/>
          <w:bCs/>
          <w:color w:val="FF0000"/>
          <w:szCs w:val="20"/>
          <w:lang w:val="fr-FR"/>
        </w:rPr>
        <w:t>1.</w:t>
      </w:r>
      <w:r w:rsidR="00290C01">
        <w:rPr>
          <w:rFonts w:ascii="Times New Roman" w:eastAsia="Trebuchet MS" w:hAnsi="Times New Roman" w:cs="Arial"/>
          <w:bCs/>
          <w:szCs w:val="20"/>
          <w:lang w:val="fr-FR"/>
        </w:rPr>
        <w:t xml:space="preserve"> </w:t>
      </w:r>
      <w:r w:rsidR="00512A0A">
        <w:rPr>
          <w:rFonts w:ascii="Times New Roman" w:eastAsia="Trebuchet MS" w:hAnsi="Times New Roman" w:cs="Arial"/>
          <w:bCs/>
          <w:szCs w:val="20"/>
          <w:lang w:val="fr-FR"/>
        </w:rPr>
        <w:t>À</w:t>
      </w:r>
      <w:r w:rsidR="005F0658">
        <w:rPr>
          <w:rFonts w:ascii="Times New Roman" w:eastAsia="Trebuchet MS" w:hAnsi="Times New Roman" w:cs="Arial"/>
          <w:bCs/>
          <w:szCs w:val="20"/>
          <w:lang w:val="fr-FR"/>
        </w:rPr>
        <w:t xml:space="preserve"> quelle température l’eau devient-elle solide ?</w:t>
      </w:r>
    </w:p>
    <w:p w:rsidR="009E0666" w:rsidRPr="006A04B2" w:rsidRDefault="009E0666" w:rsidP="00CB41BD">
      <w:pPr>
        <w:ind w:right="31"/>
        <w:jc w:val="both"/>
        <w:rPr>
          <w:rFonts w:ascii="Times New Roman" w:eastAsia="Trebuchet MS" w:hAnsi="Times New Roman" w:cs="Arial"/>
          <w:bCs/>
          <w:szCs w:val="20"/>
          <w:lang w:val="fr-FR"/>
        </w:rPr>
      </w:pPr>
    </w:p>
    <w:p w:rsidR="009E0666" w:rsidRPr="00AF33AA" w:rsidRDefault="009E0666" w:rsidP="00CB41BD">
      <w:pPr>
        <w:ind w:right="31"/>
        <w:jc w:val="both"/>
        <w:rPr>
          <w:rFonts w:ascii="Times New Roman" w:eastAsia="Trebuchet MS" w:hAnsi="Times New Roman" w:cs="Arial"/>
          <w:bCs/>
          <w:szCs w:val="20"/>
          <w:lang w:val="fr-FR"/>
        </w:rPr>
      </w:pPr>
      <w:r w:rsidRPr="006A04B2">
        <w:rPr>
          <w:rFonts w:ascii="Times New Roman" w:eastAsia="Trebuchet MS" w:hAnsi="Times New Roman" w:cs="Arial"/>
          <w:b/>
          <w:bCs/>
          <w:color w:val="FF0000"/>
          <w:szCs w:val="20"/>
          <w:lang w:val="fr-FR"/>
        </w:rPr>
        <w:t>2.</w:t>
      </w:r>
      <w:r w:rsidR="00290C01">
        <w:rPr>
          <w:rFonts w:ascii="Times New Roman" w:eastAsia="Trebuchet MS" w:hAnsi="Times New Roman" w:cs="Arial"/>
          <w:bCs/>
          <w:szCs w:val="20"/>
          <w:lang w:val="fr-FR"/>
        </w:rPr>
        <w:t xml:space="preserve"> </w:t>
      </w:r>
      <w:r w:rsidR="005F0658">
        <w:rPr>
          <w:rFonts w:ascii="Times New Roman" w:eastAsia="Trebuchet MS" w:hAnsi="Times New Roman" w:cs="Arial"/>
          <w:bCs/>
          <w:szCs w:val="20"/>
          <w:lang w:val="fr-FR"/>
        </w:rPr>
        <w:t xml:space="preserve">Expliquer </w:t>
      </w:r>
      <w:r w:rsidR="005F0658" w:rsidRPr="00AF33AA">
        <w:rPr>
          <w:rFonts w:ascii="Times New Roman" w:eastAsia="Trebuchet MS" w:hAnsi="Times New Roman" w:cs="Arial"/>
          <w:bCs/>
          <w:szCs w:val="20"/>
          <w:lang w:val="fr-FR"/>
        </w:rPr>
        <w:t>pourquoi la membran</w:t>
      </w:r>
      <w:r w:rsidR="00931B25" w:rsidRPr="00AF33AA">
        <w:rPr>
          <w:rFonts w:ascii="Times New Roman" w:eastAsia="Trebuchet MS" w:hAnsi="Times New Roman" w:cs="Arial"/>
          <w:bCs/>
          <w:szCs w:val="20"/>
          <w:lang w:val="fr-FR"/>
        </w:rPr>
        <w:t>e de la cellule s’est cassée</w:t>
      </w:r>
      <w:r w:rsidR="00AF33AA" w:rsidRPr="00AF33AA">
        <w:rPr>
          <w:rFonts w:ascii="Times New Roman" w:eastAsia="Trebuchet MS" w:hAnsi="Times New Roman" w:cs="Arial"/>
          <w:bCs/>
          <w:szCs w:val="20"/>
          <w:lang w:val="fr-FR"/>
        </w:rPr>
        <w:t>.</w:t>
      </w:r>
    </w:p>
    <w:p w:rsidR="00290C01" w:rsidRPr="00D25A6F" w:rsidRDefault="00290C01" w:rsidP="00CB41BD">
      <w:pPr>
        <w:ind w:right="31"/>
        <w:jc w:val="both"/>
        <w:rPr>
          <w:rFonts w:ascii="Times New Roman" w:eastAsia="Trebuchet MS" w:hAnsi="Times New Roman" w:cs="Arial"/>
          <w:bCs/>
          <w:color w:val="FF0000"/>
          <w:szCs w:val="20"/>
          <w:lang w:val="fr-FR"/>
        </w:rPr>
      </w:pPr>
    </w:p>
    <w:p w:rsidR="00177C26" w:rsidRPr="00177C26" w:rsidRDefault="00177C26" w:rsidP="00CB41BD">
      <w:pPr>
        <w:ind w:right="31"/>
        <w:jc w:val="both"/>
        <w:rPr>
          <w:rFonts w:ascii="Times New Roman" w:eastAsia="Trebuchet MS" w:hAnsi="Times New Roman" w:cs="Arial"/>
          <w:bCs/>
          <w:szCs w:val="20"/>
          <w:lang w:val="fr-FR"/>
        </w:rPr>
      </w:pPr>
    </w:p>
    <w:p w:rsidR="006A04B2" w:rsidRDefault="0014479A" w:rsidP="00CB41BD">
      <w:pPr>
        <w:spacing w:after="12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br w:type="page"/>
      </w:r>
      <w:r w:rsidR="006A04B2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Exercice 2</w:t>
      </w:r>
      <w:r w:rsidR="00E27AEE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="006A04B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503310">
        <w:rPr>
          <w:rFonts w:ascii="Times New Roman" w:hAnsi="Times New Roman" w:cs="Times New Roman"/>
          <w:b/>
          <w:color w:val="000000"/>
          <w:sz w:val="32"/>
          <w:szCs w:val="32"/>
        </w:rPr>
        <w:t>Comment se forme le brouillard ?</w:t>
      </w:r>
    </w:p>
    <w:p w:rsidR="0014479A" w:rsidRDefault="00A95FE8" w:rsidP="00CB41BD">
      <w:pPr>
        <w:spacing w:after="120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szCs w:val="20"/>
          <w:lang w:val="fr-FR" w:eastAsia="fr-FR"/>
        </w:rPr>
        <w:t>Le brouillard est un nuage qui se forme au niveau du sol.</w:t>
      </w:r>
    </w:p>
    <w:p w:rsidR="00135708" w:rsidRDefault="002F7166" w:rsidP="00977F7A">
      <w:pPr>
        <w:spacing w:after="120"/>
        <w:jc w:val="center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noProof/>
          <w:szCs w:val="20"/>
          <w:lang w:val="fr-FR" w:eastAsia="fr-FR"/>
        </w:rPr>
        <w:drawing>
          <wp:inline distT="0" distB="0" distL="0" distR="0">
            <wp:extent cx="4092380" cy="2724193"/>
            <wp:effectExtent l="25400" t="0" r="0" b="0"/>
            <wp:docPr id="2" name="Image 1" descr="::Schemas - icono:winter-1902502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Schemas - icono:winter-1902502_960_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256" cy="272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166" w:rsidRPr="002F7166" w:rsidRDefault="002F7166" w:rsidP="00977F7A">
      <w:pPr>
        <w:ind w:left="5664" w:right="31" w:firstLine="708"/>
        <w:jc w:val="center"/>
        <w:rPr>
          <w:rFonts w:ascii="Times New Roman" w:eastAsia="Times New Roman" w:hAnsi="Times New Roman" w:cs="Arial"/>
          <w:sz w:val="14"/>
          <w:szCs w:val="20"/>
          <w:lang w:val="fr-FR" w:eastAsia="fr-FR"/>
        </w:rPr>
      </w:pPr>
      <w:r w:rsidRPr="002F7166">
        <w:rPr>
          <w:rFonts w:ascii="Times New Roman" w:eastAsia="Times New Roman" w:hAnsi="Times New Roman" w:cs="Arial"/>
          <w:sz w:val="14"/>
          <w:szCs w:val="20"/>
          <w:lang w:val="fr-FR" w:eastAsia="fr-FR"/>
        </w:rPr>
        <w:t xml:space="preserve">© Dirk </w:t>
      </w:r>
      <w:proofErr w:type="spellStart"/>
      <w:r w:rsidRPr="002F7166">
        <w:rPr>
          <w:rFonts w:ascii="Times New Roman" w:eastAsia="Times New Roman" w:hAnsi="Times New Roman" w:cs="Arial"/>
          <w:sz w:val="14"/>
          <w:szCs w:val="20"/>
          <w:lang w:val="fr-FR" w:eastAsia="fr-FR"/>
        </w:rPr>
        <w:t>Evisco</w:t>
      </w:r>
      <w:proofErr w:type="spellEnd"/>
      <w:r w:rsidRPr="002F7166">
        <w:rPr>
          <w:rFonts w:ascii="Times New Roman" w:eastAsia="Times New Roman" w:hAnsi="Times New Roman" w:cs="Arial"/>
          <w:sz w:val="14"/>
          <w:szCs w:val="20"/>
          <w:lang w:val="fr-FR" w:eastAsia="fr-FR"/>
        </w:rPr>
        <w:t xml:space="preserve"> </w:t>
      </w:r>
      <w:proofErr w:type="spellStart"/>
      <w:r w:rsidRPr="002F7166">
        <w:rPr>
          <w:rFonts w:ascii="Times New Roman" w:eastAsia="Times New Roman" w:hAnsi="Times New Roman" w:cs="Arial"/>
          <w:sz w:val="14"/>
          <w:szCs w:val="20"/>
          <w:lang w:val="fr-FR" w:eastAsia="fr-FR"/>
        </w:rPr>
        <w:t>Mattner</w:t>
      </w:r>
      <w:proofErr w:type="spellEnd"/>
    </w:p>
    <w:p w:rsidR="00503310" w:rsidRDefault="00503310" w:rsidP="00CB41BD">
      <w:pPr>
        <w:spacing w:after="120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9E0666" w:rsidRPr="00E27AEE" w:rsidRDefault="007B751B" w:rsidP="00CB41BD">
      <w:pPr>
        <w:spacing w:after="1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Consigne</w:t>
      </w:r>
    </w:p>
    <w:p w:rsidR="009E0666" w:rsidRPr="006A04B2" w:rsidRDefault="00A95FE8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En </w:t>
      </w:r>
      <w:r w:rsidR="002F7166">
        <w:rPr>
          <w:rFonts w:ascii="Times New Roman" w:eastAsia="Times New Roman" w:hAnsi="Times New Roman" w:cs="Arial"/>
          <w:szCs w:val="20"/>
          <w:lang w:val="fr-FR" w:eastAsia="fr-FR"/>
        </w:rPr>
        <w:t>s’</w:t>
      </w:r>
      <w:r>
        <w:rPr>
          <w:rFonts w:ascii="Times New Roman" w:eastAsia="Times New Roman" w:hAnsi="Times New Roman" w:cs="Arial"/>
          <w:szCs w:val="20"/>
          <w:lang w:val="fr-FR" w:eastAsia="fr-FR"/>
        </w:rPr>
        <w:t>insp</w:t>
      </w:r>
      <w:r w:rsidR="002F7166">
        <w:rPr>
          <w:rFonts w:ascii="Times New Roman" w:eastAsia="Times New Roman" w:hAnsi="Times New Roman" w:cs="Arial"/>
          <w:szCs w:val="20"/>
          <w:lang w:val="fr-FR" w:eastAsia="fr-FR"/>
        </w:rPr>
        <w:t>irant du cycle de l’eau, rédiger</w:t>
      </w: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 un court texte décrivant la formation du brouillard.</w:t>
      </w:r>
    </w:p>
    <w:p w:rsidR="00A11CCE" w:rsidRDefault="00A11CCE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69001E" w:rsidRDefault="0069001E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D06A0F" w:rsidRDefault="00D06A0F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br w:type="page"/>
      </w:r>
    </w:p>
    <w:p w:rsidR="00746B4F" w:rsidRDefault="00390A8A" w:rsidP="00CB41BD">
      <w:pPr>
        <w:ind w:right="31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Exercice </w:t>
      </w:r>
      <w:r w:rsidR="006276A5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="00746B4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L</w:t>
      </w:r>
      <w:r w:rsidR="0087447B">
        <w:rPr>
          <w:rFonts w:ascii="Times New Roman" w:hAnsi="Times New Roman" w:cs="Times New Roman"/>
          <w:b/>
          <w:color w:val="000000"/>
          <w:sz w:val="32"/>
          <w:szCs w:val="32"/>
        </w:rPr>
        <w:t>e cuiseur à riz</w:t>
      </w:r>
      <w:r w:rsidR="00C2183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C2183A" w:rsidRPr="00217A06">
        <w:rPr>
          <w:rFonts w:ascii="Times New Roman" w:hAnsi="Times New Roman" w:cs="Times New Roman"/>
          <w:b/>
          <w:color w:val="000000"/>
          <w:sz w:val="28"/>
          <w:szCs w:val="32"/>
        </w:rPr>
        <w:t>(</w:t>
      </w:r>
      <w:r w:rsidR="00496058" w:rsidRPr="00217A06">
        <w:rPr>
          <w:rFonts w:ascii="Times New Roman" w:hAnsi="Times New Roman" w:cs="Times New Roman"/>
          <w:b/>
          <w:color w:val="000000"/>
          <w:sz w:val="28"/>
          <w:szCs w:val="32"/>
        </w:rPr>
        <w:t>T</w:t>
      </w:r>
      <w:r w:rsidR="00946F3D" w:rsidRPr="00217A06">
        <w:rPr>
          <w:rFonts w:ascii="Times New Roman" w:hAnsi="Times New Roman" w:cs="Times New Roman"/>
          <w:b/>
          <w:color w:val="000000"/>
          <w:sz w:val="28"/>
          <w:szCs w:val="32"/>
        </w:rPr>
        <w:t>âche complexe</w:t>
      </w:r>
      <w:r w:rsidR="00C2183A" w:rsidRPr="00217A06">
        <w:rPr>
          <w:rFonts w:ascii="Times New Roman" w:hAnsi="Times New Roman" w:cs="Times New Roman"/>
          <w:b/>
          <w:color w:val="000000"/>
          <w:sz w:val="28"/>
          <w:szCs w:val="32"/>
        </w:rPr>
        <w:t>)</w:t>
      </w:r>
    </w:p>
    <w:p w:rsidR="004451C9" w:rsidRDefault="004451C9" w:rsidP="00CB41BD">
      <w:pPr>
        <w:spacing w:after="120"/>
        <w:ind w:right="31"/>
        <w:jc w:val="both"/>
        <w:rPr>
          <w:rFonts w:ascii="Times New Roman" w:eastAsia="Times New Roman" w:hAnsi="Times New Roman" w:cs="Arial"/>
          <w:b/>
          <w:color w:val="FFFFFF" w:themeColor="background1"/>
          <w:szCs w:val="20"/>
          <w:highlight w:val="darkCyan"/>
          <w:lang w:val="fr-FR" w:eastAsia="fr-FR"/>
        </w:rPr>
      </w:pPr>
    </w:p>
    <w:p w:rsidR="004451C9" w:rsidRPr="001E0201" w:rsidRDefault="004451C9" w:rsidP="00CB41BD">
      <w:pPr>
        <w:spacing w:after="120"/>
        <w:ind w:right="31"/>
        <w:jc w:val="both"/>
        <w:rPr>
          <w:rFonts w:ascii="Times New Roman" w:eastAsia="Times New Roman" w:hAnsi="Times New Roman" w:cs="Arial"/>
          <w:b/>
          <w:color w:val="FFFFFF" w:themeColor="background1"/>
          <w:szCs w:val="20"/>
          <w:lang w:val="fr-FR" w:eastAsia="fr-FR"/>
        </w:rPr>
      </w:pPr>
      <w:r w:rsidRPr="004451C9">
        <w:rPr>
          <w:rFonts w:ascii="Times New Roman" w:eastAsia="Times New Roman" w:hAnsi="Times New Roman" w:cs="Arial"/>
          <w:b/>
          <w:color w:val="FFFFFF" w:themeColor="background1"/>
          <w:szCs w:val="20"/>
          <w:highlight w:val="darkCyan"/>
          <w:lang w:val="fr-FR" w:eastAsia="fr-FR"/>
        </w:rPr>
        <w:t>Situation déclenchante</w:t>
      </w:r>
    </w:p>
    <w:p w:rsidR="004451C9" w:rsidRDefault="004451C9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Pour faire cuire du riz, on peut utiliser un appareil très pratique : le cuiseur à riz. </w:t>
      </w:r>
      <w:r w:rsidR="000F23C7">
        <w:rPr>
          <w:rFonts w:ascii="Times New Roman" w:eastAsia="Times New Roman" w:hAnsi="Times New Roman" w:cs="Arial"/>
          <w:szCs w:val="20"/>
          <w:lang w:val="fr-FR" w:eastAsia="fr-FR"/>
        </w:rPr>
        <w:t>L’avantage de c</w:t>
      </w: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et appareil </w:t>
      </w:r>
      <w:r w:rsidR="000F23C7">
        <w:rPr>
          <w:rFonts w:ascii="Times New Roman" w:eastAsia="Times New Roman" w:hAnsi="Times New Roman" w:cs="Arial"/>
          <w:szCs w:val="20"/>
          <w:lang w:val="fr-FR" w:eastAsia="fr-FR"/>
        </w:rPr>
        <w:t xml:space="preserve">est qu’il </w:t>
      </w:r>
      <w:r>
        <w:rPr>
          <w:rFonts w:ascii="Times New Roman" w:eastAsia="Times New Roman" w:hAnsi="Times New Roman" w:cs="Arial"/>
          <w:szCs w:val="20"/>
          <w:lang w:val="fr-FR" w:eastAsia="fr-FR"/>
        </w:rPr>
        <w:t>s’</w:t>
      </w:r>
      <w:r w:rsidR="000F23C7">
        <w:rPr>
          <w:rFonts w:ascii="Times New Roman" w:eastAsia="Times New Roman" w:hAnsi="Times New Roman" w:cs="Arial"/>
          <w:szCs w:val="20"/>
          <w:lang w:val="fr-FR" w:eastAsia="fr-FR"/>
        </w:rPr>
        <w:t>arrête</w:t>
      </w: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 to</w:t>
      </w:r>
      <w:r w:rsidR="000F23C7">
        <w:rPr>
          <w:rFonts w:ascii="Times New Roman" w:eastAsia="Times New Roman" w:hAnsi="Times New Roman" w:cs="Arial"/>
          <w:szCs w:val="20"/>
          <w:lang w:val="fr-FR" w:eastAsia="fr-FR"/>
        </w:rPr>
        <w:t xml:space="preserve">ut seul dès que le riz est </w:t>
      </w:r>
      <w:r w:rsidR="00A14F55">
        <w:rPr>
          <w:rFonts w:ascii="Times New Roman" w:eastAsia="Times New Roman" w:hAnsi="Times New Roman" w:cs="Arial"/>
          <w:szCs w:val="20"/>
          <w:lang w:val="fr-FR" w:eastAsia="fr-FR"/>
        </w:rPr>
        <w:t>cuit,</w:t>
      </w:r>
      <w:r w:rsidR="000F23C7">
        <w:rPr>
          <w:rFonts w:ascii="Times New Roman" w:eastAsia="Times New Roman" w:hAnsi="Times New Roman" w:cs="Arial"/>
          <w:szCs w:val="20"/>
          <w:lang w:val="fr-FR" w:eastAsia="fr-FR"/>
        </w:rPr>
        <w:t xml:space="preserve"> plus besoin de surveiller !</w:t>
      </w:r>
    </w:p>
    <w:p w:rsidR="004451C9" w:rsidRDefault="00A27337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noProof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55880</wp:posOffset>
            </wp:positionV>
            <wp:extent cx="1707515" cy="2030730"/>
            <wp:effectExtent l="25400" t="0" r="0" b="0"/>
            <wp:wrapTight wrapText="bothSides">
              <wp:wrapPolygon edited="0">
                <wp:start x="-321" y="0"/>
                <wp:lineTo x="-321" y="21343"/>
                <wp:lineTo x="21528" y="21343"/>
                <wp:lineTo x="21528" y="0"/>
                <wp:lineTo x="-321" y="0"/>
              </wp:wrapPolygon>
            </wp:wrapTight>
            <wp:docPr id="4" name="Image 4" descr=":::Schemas - icono:Anshin_Rice_Cooker_with_Smart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Schemas - icono:Anshin_Rice_Cooker_with_Smart_Swi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1C9" w:rsidRDefault="004451C9" w:rsidP="00CB41BD">
      <w:pPr>
        <w:ind w:right="31"/>
        <w:jc w:val="both"/>
        <w:rPr>
          <w:rFonts w:ascii="Times New Roman" w:eastAsia="Times New Roman" w:hAnsi="Times New Roman" w:cs="Arial"/>
          <w:b/>
          <w:szCs w:val="20"/>
          <w:lang w:val="fr-FR" w:eastAsia="fr-FR"/>
        </w:rPr>
      </w:pPr>
    </w:p>
    <w:p w:rsidR="004451C9" w:rsidRPr="004451C9" w:rsidRDefault="004451C9" w:rsidP="00CB41BD">
      <w:pPr>
        <w:ind w:right="31"/>
        <w:jc w:val="both"/>
        <w:rPr>
          <w:rFonts w:ascii="Times New Roman" w:eastAsia="Times New Roman" w:hAnsi="Times New Roman" w:cs="Arial"/>
          <w:b/>
          <w:color w:val="FFFFFF" w:themeColor="background1"/>
          <w:szCs w:val="20"/>
          <w:lang w:val="fr-FR" w:eastAsia="fr-FR"/>
        </w:rPr>
      </w:pPr>
      <w:r w:rsidRPr="004451C9">
        <w:rPr>
          <w:rFonts w:ascii="Times New Roman" w:eastAsia="Times New Roman" w:hAnsi="Times New Roman" w:cs="Arial"/>
          <w:b/>
          <w:color w:val="FFFFFF" w:themeColor="background1"/>
          <w:szCs w:val="20"/>
          <w:highlight w:val="darkCyan"/>
          <w:lang w:val="fr-FR" w:eastAsia="fr-FR"/>
        </w:rPr>
        <w:t>Les documents de travail</w:t>
      </w:r>
    </w:p>
    <w:p w:rsidR="00A27337" w:rsidRDefault="00A27337" w:rsidP="00CB41BD">
      <w:pPr>
        <w:ind w:right="31"/>
        <w:jc w:val="both"/>
        <w:rPr>
          <w:rFonts w:ascii="Times New Roman" w:eastAsia="Times New Roman" w:hAnsi="Times New Roman" w:cs="Arial"/>
          <w:b/>
          <w:szCs w:val="20"/>
          <w:lang w:val="fr-FR" w:eastAsia="fr-FR"/>
        </w:rPr>
      </w:pPr>
    </w:p>
    <w:p w:rsidR="00B917BD" w:rsidRPr="00B917BD" w:rsidRDefault="00CF1CBC" w:rsidP="00CB41BD">
      <w:pPr>
        <w:ind w:right="31"/>
        <w:jc w:val="both"/>
        <w:rPr>
          <w:rFonts w:ascii="Times New Roman" w:eastAsia="Times New Roman" w:hAnsi="Times New Roman" w:cs="Arial"/>
          <w:b/>
          <w:szCs w:val="20"/>
          <w:lang w:val="fr-FR" w:eastAsia="fr-FR"/>
        </w:rPr>
      </w:pPr>
      <w:r>
        <w:rPr>
          <w:rFonts w:ascii="Times New Roman" w:eastAsia="Times New Roman" w:hAnsi="Times New Roman" w:cs="Arial"/>
          <w:b/>
          <w:szCs w:val="20"/>
          <w:lang w:val="fr-FR" w:eastAsia="fr-FR"/>
        </w:rPr>
        <w:t>Doc 1.</w:t>
      </w:r>
      <w:r w:rsidR="00946F3D">
        <w:rPr>
          <w:rFonts w:ascii="Times New Roman" w:eastAsia="Times New Roman" w:hAnsi="Times New Roman" w:cs="Arial"/>
          <w:b/>
          <w:szCs w:val="20"/>
          <w:lang w:val="fr-FR" w:eastAsia="fr-FR"/>
        </w:rPr>
        <w:t xml:space="preserve"> </w:t>
      </w:r>
      <w:r w:rsidR="00B917BD" w:rsidRPr="00B917BD">
        <w:rPr>
          <w:rFonts w:ascii="Times New Roman" w:eastAsia="Times New Roman" w:hAnsi="Times New Roman" w:cs="Arial"/>
          <w:b/>
          <w:szCs w:val="20"/>
          <w:lang w:val="fr-FR" w:eastAsia="fr-FR"/>
        </w:rPr>
        <w:t>Utilisation du cuiseur</w:t>
      </w:r>
    </w:p>
    <w:p w:rsidR="000F23C7" w:rsidRDefault="000F23C7" w:rsidP="00A27337">
      <w:pPr>
        <w:ind w:right="-6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On met la quantité de riz souhaitée, puis on ajoute le volume d’eau recommandé selon la notice d’utilisation. Le riz chauffe dans l’eau portée à ébullition. Cette eau s’évapore par l’orifice aménagé sur le couvercle. </w:t>
      </w:r>
    </w:p>
    <w:p w:rsidR="000F23C7" w:rsidRDefault="000F23C7" w:rsidP="00A27337">
      <w:pPr>
        <w:ind w:right="-6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szCs w:val="20"/>
          <w:lang w:val="fr-FR" w:eastAsia="fr-FR"/>
        </w:rPr>
        <w:t>Le riz est cuit lorsqu’il n’y a plus d’eau, le cuiseur s’arrête alors de chauffer.</w:t>
      </w:r>
    </w:p>
    <w:p w:rsidR="00C2183A" w:rsidRPr="00B917BD" w:rsidRDefault="00C2183A" w:rsidP="00CB41BD">
      <w:pPr>
        <w:ind w:right="4246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305A48" w:rsidRDefault="00305A48" w:rsidP="00CB41BD">
      <w:pPr>
        <w:ind w:right="31"/>
        <w:jc w:val="both"/>
        <w:rPr>
          <w:rFonts w:ascii="Times New Roman" w:eastAsia="Times New Roman" w:hAnsi="Times New Roman" w:cs="Arial"/>
          <w:b/>
          <w:szCs w:val="20"/>
          <w:lang w:val="fr-FR" w:eastAsia="fr-FR"/>
        </w:rPr>
      </w:pPr>
    </w:p>
    <w:p w:rsidR="00B917BD" w:rsidRPr="00DC2B94" w:rsidRDefault="00CF1CBC" w:rsidP="00CB41BD">
      <w:pPr>
        <w:ind w:right="31"/>
        <w:jc w:val="both"/>
        <w:rPr>
          <w:rFonts w:ascii="Times New Roman" w:eastAsia="Times New Roman" w:hAnsi="Times New Roman" w:cs="Arial"/>
          <w:b/>
          <w:szCs w:val="20"/>
          <w:lang w:val="fr-FR" w:eastAsia="fr-FR"/>
        </w:rPr>
      </w:pPr>
      <w:r>
        <w:rPr>
          <w:rFonts w:ascii="Times New Roman" w:eastAsia="Times New Roman" w:hAnsi="Times New Roman" w:cs="Arial"/>
          <w:b/>
          <w:szCs w:val="20"/>
          <w:lang w:val="fr-FR" w:eastAsia="fr-FR"/>
        </w:rPr>
        <w:t>Doc 2.</w:t>
      </w:r>
      <w:r w:rsidR="00DC2B94" w:rsidRPr="00DC2B94">
        <w:rPr>
          <w:rFonts w:ascii="Times New Roman" w:eastAsia="Times New Roman" w:hAnsi="Times New Roman" w:cs="Arial"/>
          <w:b/>
          <w:szCs w:val="20"/>
          <w:lang w:val="fr-FR" w:eastAsia="fr-FR"/>
        </w:rPr>
        <w:t xml:space="preserve"> E</w:t>
      </w:r>
      <w:r w:rsidR="00550CD7" w:rsidRPr="00DC2B94">
        <w:rPr>
          <w:rFonts w:ascii="Times New Roman" w:eastAsia="Times New Roman" w:hAnsi="Times New Roman" w:cs="Arial"/>
          <w:b/>
          <w:szCs w:val="20"/>
          <w:lang w:val="fr-FR" w:eastAsia="fr-FR"/>
        </w:rPr>
        <w:t>xtrait de la notice du fabriquant de l’autocuiseur (partie entretien)</w:t>
      </w:r>
    </w:p>
    <w:p w:rsidR="00DC2B94" w:rsidRDefault="00DC2B94" w:rsidP="00CB41BD">
      <w:pPr>
        <w:ind w:left="4536" w:right="31"/>
        <w:jc w:val="both"/>
        <w:rPr>
          <w:rFonts w:ascii="Calibri" w:eastAsia="Times New Roman" w:hAnsi="Calibri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noProof/>
          <w:szCs w:val="20"/>
          <w:lang w:val="fr-FR"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-100241</wp:posOffset>
            </wp:positionH>
            <wp:positionV relativeFrom="paragraph">
              <wp:posOffset>83918</wp:posOffset>
            </wp:positionV>
            <wp:extent cx="2713355" cy="1935480"/>
            <wp:effectExtent l="0" t="0" r="0" b="0"/>
            <wp:wrapNone/>
            <wp:docPr id="7" name="Image 7" descr="::::Desktop:Capture d’écran 2017-06-09 à 11.40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:Desktop:Capture d’écran 2017-06-09 à 11.40.2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B94" w:rsidRDefault="00DC2B94" w:rsidP="00CB41BD">
      <w:pPr>
        <w:ind w:left="4536" w:right="31"/>
        <w:jc w:val="both"/>
        <w:rPr>
          <w:rFonts w:ascii="Calibri" w:eastAsia="Times New Roman" w:hAnsi="Calibri" w:cs="Arial"/>
          <w:szCs w:val="20"/>
          <w:lang w:val="fr-FR" w:eastAsia="fr-FR"/>
        </w:rPr>
      </w:pPr>
    </w:p>
    <w:p w:rsidR="00DC2B94" w:rsidRPr="00550CD7" w:rsidRDefault="00DC2B94" w:rsidP="00CB41BD">
      <w:pPr>
        <w:ind w:left="4536" w:right="31"/>
        <w:jc w:val="both"/>
        <w:rPr>
          <w:rFonts w:ascii="Calibri" w:eastAsia="Times New Roman" w:hAnsi="Calibri" w:cs="Arial"/>
          <w:szCs w:val="20"/>
          <w:lang w:val="fr-FR" w:eastAsia="fr-FR"/>
        </w:rPr>
      </w:pPr>
      <w:r w:rsidRPr="00550CD7">
        <w:rPr>
          <w:rFonts w:ascii="Calibri" w:eastAsia="Times New Roman" w:hAnsi="Calibri" w:cs="Arial"/>
          <w:szCs w:val="20"/>
          <w:lang w:val="fr-FR" w:eastAsia="fr-FR"/>
        </w:rPr>
        <w:t>« La partie centrale extérieure de la cuve doit être parfaitement nettoyée. En effet, cette partie est en contact avec la sonde de température qui permet l’arrêt automatique du cuiseur. »</w:t>
      </w:r>
    </w:p>
    <w:p w:rsidR="00DC2B94" w:rsidRDefault="00DC2B94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DC2B94" w:rsidRDefault="00DC2B94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DC2B94" w:rsidRDefault="00DC2B94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DC2B94" w:rsidRDefault="00DC2B94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DC2B94" w:rsidRDefault="00DC2B94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C2183A" w:rsidRPr="004451C9" w:rsidRDefault="004451C9" w:rsidP="00CB41BD">
      <w:pPr>
        <w:ind w:right="31"/>
        <w:jc w:val="both"/>
        <w:rPr>
          <w:rFonts w:ascii="Times New Roman" w:eastAsia="Times New Roman" w:hAnsi="Times New Roman" w:cs="Arial"/>
          <w:b/>
          <w:color w:val="FFFFFF" w:themeColor="background1"/>
          <w:szCs w:val="20"/>
          <w:highlight w:val="darkCyan"/>
          <w:lang w:val="fr-FR" w:eastAsia="fr-FR"/>
        </w:rPr>
      </w:pPr>
      <w:r w:rsidRPr="004451C9">
        <w:rPr>
          <w:rFonts w:ascii="Times New Roman" w:eastAsia="Times New Roman" w:hAnsi="Times New Roman" w:cs="Arial"/>
          <w:b/>
          <w:color w:val="FFFFFF" w:themeColor="background1"/>
          <w:szCs w:val="20"/>
          <w:highlight w:val="darkCyan"/>
          <w:lang w:val="fr-FR" w:eastAsia="fr-FR"/>
        </w:rPr>
        <w:t>La tâche à réaliser</w:t>
      </w:r>
    </w:p>
    <w:p w:rsidR="00B237E3" w:rsidRPr="004451C9" w:rsidRDefault="004451C9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szCs w:val="20"/>
          <w:lang w:val="fr-FR" w:eastAsia="fr-FR"/>
        </w:rPr>
        <w:t>En vous aidant des documents précédents</w:t>
      </w:r>
      <w:r w:rsidR="003B5517">
        <w:rPr>
          <w:rFonts w:ascii="Times New Roman" w:eastAsia="Times New Roman" w:hAnsi="Times New Roman" w:cs="Arial"/>
          <w:szCs w:val="20"/>
          <w:lang w:val="fr-FR" w:eastAsia="fr-FR"/>
        </w:rPr>
        <w:t>, proposer une hypothèse sur ce qui permet à l’autocuiseur de s’arrêter tout seul.</w:t>
      </w:r>
    </w:p>
    <w:p w:rsidR="00B917BD" w:rsidRDefault="00B917BD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C2183A" w:rsidRDefault="00C2183A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746B4F" w:rsidRDefault="00C23862" w:rsidP="00CB41BD">
      <w:pPr>
        <w:spacing w:after="120"/>
        <w:ind w:right="31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Arial"/>
          <w:szCs w:val="20"/>
          <w:lang w:val="fr-FR" w:eastAsia="fr-FR"/>
        </w:rPr>
        <w:br w:type="page"/>
      </w:r>
      <w:r w:rsidR="009A17F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Exercice </w:t>
      </w:r>
      <w:r w:rsidR="006276A5">
        <w:rPr>
          <w:rFonts w:ascii="Times New Roman" w:hAnsi="Times New Roman" w:cs="Times New Roman"/>
          <w:b/>
          <w:color w:val="000000"/>
          <w:sz w:val="32"/>
          <w:szCs w:val="32"/>
        </w:rPr>
        <w:t>4</w:t>
      </w:r>
      <w:r w:rsidR="009A17F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</w:t>
      </w:r>
      <w:r w:rsidR="00FE509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Pourquoi les </w:t>
      </w:r>
      <w:proofErr w:type="spellStart"/>
      <w:r w:rsidR="00FE5094">
        <w:rPr>
          <w:rFonts w:ascii="Times New Roman" w:hAnsi="Times New Roman" w:cs="Times New Roman"/>
          <w:b/>
          <w:color w:val="000000"/>
          <w:sz w:val="32"/>
          <w:szCs w:val="32"/>
        </w:rPr>
        <w:t>cocotte</w:t>
      </w:r>
      <w:r w:rsidR="00865BC0">
        <w:rPr>
          <w:rFonts w:ascii="Times New Roman" w:hAnsi="Times New Roman" w:cs="Times New Roman"/>
          <w:b/>
          <w:color w:val="000000"/>
          <w:sz w:val="32"/>
          <w:szCs w:val="32"/>
        </w:rPr>
        <w:t>s</w:t>
      </w:r>
      <w:r w:rsidR="00FE5094">
        <w:rPr>
          <w:rFonts w:ascii="Times New Roman" w:hAnsi="Times New Roman" w:cs="Times New Roman"/>
          <w:b/>
          <w:color w:val="000000"/>
          <w:sz w:val="32"/>
          <w:szCs w:val="32"/>
        </w:rPr>
        <w:t>-</w:t>
      </w:r>
      <w:r w:rsidR="00865BC0">
        <w:rPr>
          <w:rFonts w:ascii="Times New Roman" w:hAnsi="Times New Roman" w:cs="Times New Roman"/>
          <w:b/>
          <w:color w:val="000000"/>
          <w:sz w:val="32"/>
          <w:szCs w:val="32"/>
        </w:rPr>
        <w:t>minute</w:t>
      </w:r>
      <w:proofErr w:type="spellEnd"/>
      <w:r w:rsidR="00D0282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cuisent-elles plus vite ?</w:t>
      </w:r>
    </w:p>
    <w:p w:rsidR="00802CBF" w:rsidRDefault="00D144EF" w:rsidP="00CB41BD">
      <w:pPr>
        <w:spacing w:after="120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imes New Roman" w:hAnsi="Times New Roman" w:cs="Arial"/>
          <w:noProof/>
          <w:szCs w:val="20"/>
          <w:lang w:val="fr-FR" w:eastAsia="fr-FR"/>
        </w:rPr>
        <w:drawing>
          <wp:inline distT="0" distB="0" distL="0" distR="0">
            <wp:extent cx="5752465" cy="3615055"/>
            <wp:effectExtent l="25400" t="0" r="0" b="0"/>
            <wp:docPr id="11" name="Image 8" descr="::::Desktop:Capture d’écran 2017-06-09 à 12.11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:::Desktop:Capture d’écran 2017-06-09 à 12.11.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B4F" w:rsidRPr="00E27AEE" w:rsidRDefault="007B751B" w:rsidP="00CB41BD">
      <w:pPr>
        <w:spacing w:after="1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Consigne</w:t>
      </w:r>
    </w:p>
    <w:p w:rsidR="00746B4F" w:rsidRDefault="00746B4F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 w:rsidRPr="00A11CCE">
        <w:rPr>
          <w:rFonts w:ascii="Times New Roman" w:eastAsia="Trebuchet MS" w:hAnsi="Times New Roman" w:cs="Arial"/>
          <w:b/>
          <w:bCs/>
          <w:color w:val="FF0000"/>
          <w:szCs w:val="20"/>
          <w:lang w:val="fr-FR"/>
        </w:rPr>
        <w:t>1.</w:t>
      </w:r>
      <w:r w:rsidRPr="006A04B2">
        <w:rPr>
          <w:rFonts w:ascii="Times New Roman" w:eastAsia="Times New Roman" w:hAnsi="Times New Roman" w:cs="Arial"/>
          <w:szCs w:val="20"/>
          <w:lang w:val="fr-FR" w:eastAsia="fr-FR"/>
        </w:rPr>
        <w:t xml:space="preserve"> </w:t>
      </w:r>
      <w:r w:rsidR="00FE5094">
        <w:rPr>
          <w:rFonts w:ascii="Times New Roman" w:eastAsia="Times New Roman" w:hAnsi="Times New Roman" w:cs="Arial"/>
          <w:szCs w:val="20"/>
          <w:lang w:val="fr-FR" w:eastAsia="fr-FR"/>
        </w:rPr>
        <w:t>Quelle est la tempé</w:t>
      </w:r>
      <w:r w:rsidR="00C55FA7">
        <w:rPr>
          <w:rFonts w:ascii="Times New Roman" w:eastAsia="Times New Roman" w:hAnsi="Times New Roman" w:cs="Arial"/>
          <w:szCs w:val="20"/>
          <w:lang w:val="fr-FR" w:eastAsia="fr-FR"/>
        </w:rPr>
        <w:t>rature de vaporisation de l’eau ?</w:t>
      </w:r>
    </w:p>
    <w:p w:rsidR="00D144EF" w:rsidRDefault="00D144EF" w:rsidP="00CB41BD">
      <w:pPr>
        <w:ind w:right="31"/>
        <w:jc w:val="both"/>
        <w:rPr>
          <w:rFonts w:ascii="Times New Roman" w:eastAsia="Trebuchet MS" w:hAnsi="Times New Roman" w:cs="Arial"/>
          <w:b/>
          <w:bCs/>
          <w:color w:val="FF0000"/>
          <w:szCs w:val="20"/>
          <w:lang w:val="fr-FR"/>
        </w:rPr>
      </w:pPr>
    </w:p>
    <w:p w:rsidR="00802CBF" w:rsidRDefault="00746B4F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 w:rsidRPr="00A11CCE">
        <w:rPr>
          <w:rFonts w:ascii="Times New Roman" w:eastAsia="Trebuchet MS" w:hAnsi="Times New Roman" w:cs="Arial"/>
          <w:b/>
          <w:bCs/>
          <w:color w:val="FF0000"/>
          <w:szCs w:val="20"/>
          <w:lang w:val="fr-FR"/>
        </w:rPr>
        <w:t>2.</w:t>
      </w:r>
      <w:r w:rsidRPr="006A04B2">
        <w:rPr>
          <w:rFonts w:ascii="Times New Roman" w:eastAsia="Times New Roman" w:hAnsi="Times New Roman" w:cs="Arial"/>
          <w:szCs w:val="20"/>
          <w:lang w:val="fr-FR" w:eastAsia="fr-FR"/>
        </w:rPr>
        <w:t xml:space="preserve"> </w:t>
      </w:r>
      <w:r w:rsidR="00FE5094">
        <w:rPr>
          <w:rFonts w:ascii="Times New Roman" w:eastAsia="Times New Roman" w:hAnsi="Times New Roman" w:cs="Arial"/>
          <w:szCs w:val="20"/>
          <w:lang w:val="fr-FR" w:eastAsia="fr-FR"/>
        </w:rPr>
        <w:t>D’après le graphique ci-dessus, combien vaut la pression de l’air lorsque la température de vaporisation de l’eau vaut 100</w:t>
      </w:r>
      <w:r w:rsidR="00D144EF">
        <w:rPr>
          <w:rFonts w:ascii="Times New Roman" w:eastAsia="Times New Roman" w:hAnsi="Times New Roman" w:cs="Arial"/>
          <w:szCs w:val="20"/>
          <w:lang w:val="fr-FR" w:eastAsia="fr-FR"/>
        </w:rPr>
        <w:t> </w:t>
      </w:r>
      <w:r w:rsidR="00FE5094">
        <w:rPr>
          <w:rFonts w:ascii="Times New Roman" w:eastAsia="Times New Roman" w:hAnsi="Times New Roman" w:cs="Arial"/>
          <w:szCs w:val="20"/>
          <w:lang w:val="fr-FR" w:eastAsia="fr-FR"/>
        </w:rPr>
        <w:t>°C ?</w:t>
      </w:r>
    </w:p>
    <w:p w:rsidR="00746B4F" w:rsidRPr="006A04B2" w:rsidRDefault="00746B4F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746B4F" w:rsidRDefault="00746B4F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>
        <w:rPr>
          <w:rFonts w:ascii="Times New Roman" w:eastAsia="Trebuchet MS" w:hAnsi="Times New Roman" w:cs="Arial"/>
          <w:b/>
          <w:bCs/>
          <w:color w:val="FF0000"/>
          <w:szCs w:val="20"/>
          <w:lang w:val="fr-FR"/>
        </w:rPr>
        <w:t>3</w:t>
      </w:r>
      <w:r w:rsidRPr="00A11CCE">
        <w:rPr>
          <w:rFonts w:ascii="Times New Roman" w:eastAsia="Trebuchet MS" w:hAnsi="Times New Roman" w:cs="Arial"/>
          <w:b/>
          <w:bCs/>
          <w:color w:val="FF0000"/>
          <w:szCs w:val="20"/>
          <w:lang w:val="fr-FR"/>
        </w:rPr>
        <w:t>.</w:t>
      </w:r>
      <w:r w:rsidR="00FE5094">
        <w:rPr>
          <w:rFonts w:ascii="Times New Roman" w:eastAsia="Times New Roman" w:hAnsi="Times New Roman" w:cs="Arial"/>
          <w:szCs w:val="20"/>
          <w:lang w:val="fr-FR" w:eastAsia="fr-FR"/>
        </w:rPr>
        <w:t xml:space="preserve"> Dans une cocotte-</w:t>
      </w:r>
      <w:r w:rsidR="00012B66">
        <w:rPr>
          <w:rFonts w:ascii="Times New Roman" w:eastAsia="Times New Roman" w:hAnsi="Times New Roman" w:cs="Arial"/>
          <w:szCs w:val="20"/>
          <w:lang w:val="fr-FR" w:eastAsia="fr-FR"/>
        </w:rPr>
        <w:t>minute, la</w:t>
      </w:r>
      <w:r w:rsidR="00FE5094">
        <w:rPr>
          <w:rFonts w:ascii="Times New Roman" w:eastAsia="Times New Roman" w:hAnsi="Times New Roman" w:cs="Arial"/>
          <w:szCs w:val="20"/>
          <w:lang w:val="fr-FR" w:eastAsia="fr-FR"/>
        </w:rPr>
        <w:t xml:space="preserve"> pression </w:t>
      </w:r>
      <w:r w:rsidR="00203EED">
        <w:rPr>
          <w:rFonts w:ascii="Times New Roman" w:eastAsia="Times New Roman" w:hAnsi="Times New Roman" w:cs="Arial"/>
          <w:szCs w:val="20"/>
          <w:lang w:val="fr-FR" w:eastAsia="fr-FR"/>
        </w:rPr>
        <w:t>augmente jusqu’à atteindre 1,8 </w:t>
      </w:r>
      <w:r w:rsidR="00012B66">
        <w:rPr>
          <w:rFonts w:ascii="Times New Roman" w:eastAsia="Times New Roman" w:hAnsi="Times New Roman" w:cs="Arial"/>
          <w:szCs w:val="20"/>
          <w:lang w:val="fr-FR" w:eastAsia="fr-FR"/>
        </w:rPr>
        <w:t>bar.</w:t>
      </w:r>
    </w:p>
    <w:p w:rsidR="00012B66" w:rsidRDefault="00012B66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 w:rsidRPr="00D144EF">
        <w:rPr>
          <w:rFonts w:ascii="Times New Roman" w:eastAsia="Times New Roman" w:hAnsi="Times New Roman" w:cs="Arial"/>
          <w:b/>
          <w:szCs w:val="20"/>
          <w:lang w:val="fr-FR" w:eastAsia="fr-FR"/>
        </w:rPr>
        <w:t>a)</w:t>
      </w: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 Quelle est la température de vaporisation de l’eau à cette pression ?</w:t>
      </w:r>
    </w:p>
    <w:p w:rsidR="00012B66" w:rsidRDefault="00012B66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 w:rsidRPr="00D144EF">
        <w:rPr>
          <w:rFonts w:ascii="Times New Roman" w:eastAsia="Times New Roman" w:hAnsi="Times New Roman" w:cs="Arial"/>
          <w:b/>
          <w:szCs w:val="20"/>
          <w:lang w:val="fr-FR" w:eastAsia="fr-FR"/>
        </w:rPr>
        <w:t>b)</w:t>
      </w: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 </w:t>
      </w:r>
      <w:r w:rsidR="00D86119">
        <w:rPr>
          <w:rFonts w:ascii="Times New Roman" w:eastAsia="Times New Roman" w:hAnsi="Times New Roman" w:cs="Arial"/>
          <w:szCs w:val="20"/>
          <w:lang w:val="fr-FR" w:eastAsia="fr-FR"/>
        </w:rPr>
        <w:t>Quelle est la température à l’intérieur de la cocotte-minute ?</w:t>
      </w:r>
    </w:p>
    <w:p w:rsidR="00D86119" w:rsidRPr="006A04B2" w:rsidRDefault="00D86119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r w:rsidRPr="00D144EF">
        <w:rPr>
          <w:rFonts w:ascii="Times New Roman" w:eastAsia="Times New Roman" w:hAnsi="Times New Roman" w:cs="Arial"/>
          <w:b/>
          <w:szCs w:val="20"/>
          <w:lang w:val="fr-FR" w:eastAsia="fr-FR"/>
        </w:rPr>
        <w:t>c)</w:t>
      </w:r>
      <w:r>
        <w:rPr>
          <w:rFonts w:ascii="Times New Roman" w:eastAsia="Times New Roman" w:hAnsi="Times New Roman" w:cs="Arial"/>
          <w:szCs w:val="20"/>
          <w:lang w:val="fr-FR" w:eastAsia="fr-FR"/>
        </w:rPr>
        <w:t xml:space="preserve"> </w:t>
      </w:r>
      <w:r w:rsidR="00D144EF">
        <w:rPr>
          <w:rFonts w:ascii="Times New Roman" w:eastAsia="Times New Roman" w:hAnsi="Times New Roman" w:cs="Arial"/>
          <w:szCs w:val="20"/>
          <w:lang w:val="fr-FR" w:eastAsia="fr-FR"/>
        </w:rPr>
        <w:t>P</w:t>
      </w:r>
      <w:r>
        <w:rPr>
          <w:rFonts w:ascii="Times New Roman" w:eastAsia="Times New Roman" w:hAnsi="Times New Roman" w:cs="Arial"/>
          <w:szCs w:val="20"/>
          <w:lang w:val="fr-FR" w:eastAsia="fr-FR"/>
        </w:rPr>
        <w:t>ourquoi les aliments cuisent-ils plus vite dans une cocotte-minute ?</w:t>
      </w:r>
    </w:p>
    <w:p w:rsidR="00746B4F" w:rsidRDefault="00746B4F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</w:p>
    <w:p w:rsidR="00746B4F" w:rsidRDefault="00746B4F" w:rsidP="00CB41BD">
      <w:pPr>
        <w:ind w:right="31"/>
        <w:jc w:val="both"/>
        <w:rPr>
          <w:rFonts w:ascii="Times New Roman" w:eastAsia="Times New Roman" w:hAnsi="Times New Roman" w:cs="Arial"/>
          <w:szCs w:val="20"/>
          <w:lang w:val="fr-FR" w:eastAsia="fr-FR"/>
        </w:rPr>
      </w:pPr>
      <w:bookmarkStart w:id="0" w:name="_GoBack"/>
      <w:bookmarkEnd w:id="0"/>
    </w:p>
    <w:sectPr w:rsidR="00746B4F" w:rsidSect="00A11CCE"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21" w:rsidRDefault="003F4221" w:rsidP="008C1902">
      <w:r>
        <w:separator/>
      </w:r>
    </w:p>
  </w:endnote>
  <w:endnote w:type="continuationSeparator" w:id="0">
    <w:p w:rsidR="003F4221" w:rsidRDefault="003F4221" w:rsidP="008C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4A" w:rsidRPr="00E45FB1" w:rsidRDefault="00E45FB1" w:rsidP="00E45FB1">
    <w:pPr>
      <w:pStyle w:val="Pieddepage"/>
    </w:pPr>
    <w:r>
      <w:t>Cahier d’activités - Physique-Chimie 5</w:t>
    </w:r>
    <w:r w:rsidRPr="0023257D">
      <w:rPr>
        <w:vertAlign w:val="superscript"/>
      </w:rPr>
      <w:t>e</w:t>
    </w:r>
    <w:r>
      <w:t xml:space="preserve"> © Nathan 20</w:t>
    </w:r>
    <w:r w:rsidR="001F44B9">
      <w:t>2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21" w:rsidRDefault="003F4221" w:rsidP="008C1902">
      <w:r>
        <w:separator/>
      </w:r>
    </w:p>
  </w:footnote>
  <w:footnote w:type="continuationSeparator" w:id="0">
    <w:p w:rsidR="003F4221" w:rsidRDefault="003F4221" w:rsidP="008C1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66"/>
    <w:rsid w:val="00012B66"/>
    <w:rsid w:val="0002179E"/>
    <w:rsid w:val="00024EB2"/>
    <w:rsid w:val="00060239"/>
    <w:rsid w:val="00067C84"/>
    <w:rsid w:val="000762E1"/>
    <w:rsid w:val="000A02BD"/>
    <w:rsid w:val="000A6AEC"/>
    <w:rsid w:val="000A7348"/>
    <w:rsid w:val="000E57E6"/>
    <w:rsid w:val="000F23C7"/>
    <w:rsid w:val="00100344"/>
    <w:rsid w:val="0010143D"/>
    <w:rsid w:val="00135708"/>
    <w:rsid w:val="00136C08"/>
    <w:rsid w:val="0014479A"/>
    <w:rsid w:val="001565F7"/>
    <w:rsid w:val="00156CC2"/>
    <w:rsid w:val="00163C79"/>
    <w:rsid w:val="00177C26"/>
    <w:rsid w:val="001C04DA"/>
    <w:rsid w:val="001D03F2"/>
    <w:rsid w:val="001E0201"/>
    <w:rsid w:val="001E5DF6"/>
    <w:rsid w:val="001F44B9"/>
    <w:rsid w:val="00203EED"/>
    <w:rsid w:val="00217A06"/>
    <w:rsid w:val="0026607A"/>
    <w:rsid w:val="00290C01"/>
    <w:rsid w:val="002E66F3"/>
    <w:rsid w:val="002F7166"/>
    <w:rsid w:val="00305A48"/>
    <w:rsid w:val="0034217B"/>
    <w:rsid w:val="00347980"/>
    <w:rsid w:val="003560BF"/>
    <w:rsid w:val="0037353D"/>
    <w:rsid w:val="00390A8A"/>
    <w:rsid w:val="003970BF"/>
    <w:rsid w:val="003B3047"/>
    <w:rsid w:val="003B5517"/>
    <w:rsid w:val="003B7836"/>
    <w:rsid w:val="003C5470"/>
    <w:rsid w:val="003D43ED"/>
    <w:rsid w:val="003F4221"/>
    <w:rsid w:val="00410234"/>
    <w:rsid w:val="004451C9"/>
    <w:rsid w:val="004541BA"/>
    <w:rsid w:val="00463971"/>
    <w:rsid w:val="00463BD1"/>
    <w:rsid w:val="00477C61"/>
    <w:rsid w:val="00496058"/>
    <w:rsid w:val="004C5530"/>
    <w:rsid w:val="004F2810"/>
    <w:rsid w:val="00503310"/>
    <w:rsid w:val="00512A0A"/>
    <w:rsid w:val="00515536"/>
    <w:rsid w:val="005344E4"/>
    <w:rsid w:val="00550CD7"/>
    <w:rsid w:val="00551D5A"/>
    <w:rsid w:val="00552D38"/>
    <w:rsid w:val="005A2428"/>
    <w:rsid w:val="005A45D8"/>
    <w:rsid w:val="005C2F77"/>
    <w:rsid w:val="005D0CA4"/>
    <w:rsid w:val="005D3251"/>
    <w:rsid w:val="005D4023"/>
    <w:rsid w:val="005F0658"/>
    <w:rsid w:val="006276A5"/>
    <w:rsid w:val="00634A61"/>
    <w:rsid w:val="00636528"/>
    <w:rsid w:val="00671228"/>
    <w:rsid w:val="0069001E"/>
    <w:rsid w:val="006A04B2"/>
    <w:rsid w:val="00713600"/>
    <w:rsid w:val="00717B16"/>
    <w:rsid w:val="0072430F"/>
    <w:rsid w:val="00732CFD"/>
    <w:rsid w:val="00735A2A"/>
    <w:rsid w:val="00746B4F"/>
    <w:rsid w:val="007523A0"/>
    <w:rsid w:val="0075353A"/>
    <w:rsid w:val="007A3B6B"/>
    <w:rsid w:val="007B5912"/>
    <w:rsid w:val="007B751B"/>
    <w:rsid w:val="007E6AEB"/>
    <w:rsid w:val="007F372D"/>
    <w:rsid w:val="00802CBF"/>
    <w:rsid w:val="00804840"/>
    <w:rsid w:val="00841EFC"/>
    <w:rsid w:val="00844F69"/>
    <w:rsid w:val="00865BC0"/>
    <w:rsid w:val="0087447B"/>
    <w:rsid w:val="008A7BCE"/>
    <w:rsid w:val="008C1902"/>
    <w:rsid w:val="008C2C46"/>
    <w:rsid w:val="008D04A5"/>
    <w:rsid w:val="00922B82"/>
    <w:rsid w:val="00922F5E"/>
    <w:rsid w:val="00931B25"/>
    <w:rsid w:val="00946F3D"/>
    <w:rsid w:val="00954A16"/>
    <w:rsid w:val="009560BE"/>
    <w:rsid w:val="00977F7A"/>
    <w:rsid w:val="009A17F0"/>
    <w:rsid w:val="009C52FC"/>
    <w:rsid w:val="009D4FE6"/>
    <w:rsid w:val="009E0666"/>
    <w:rsid w:val="009F106D"/>
    <w:rsid w:val="00A022E3"/>
    <w:rsid w:val="00A117D9"/>
    <w:rsid w:val="00A11CCE"/>
    <w:rsid w:val="00A11E0C"/>
    <w:rsid w:val="00A148E0"/>
    <w:rsid w:val="00A14F55"/>
    <w:rsid w:val="00A27337"/>
    <w:rsid w:val="00A36E80"/>
    <w:rsid w:val="00A46EAB"/>
    <w:rsid w:val="00A67EDF"/>
    <w:rsid w:val="00A95FE8"/>
    <w:rsid w:val="00A970A9"/>
    <w:rsid w:val="00AA3E2A"/>
    <w:rsid w:val="00AB2A51"/>
    <w:rsid w:val="00AE3AE8"/>
    <w:rsid w:val="00AF33AA"/>
    <w:rsid w:val="00AF470A"/>
    <w:rsid w:val="00B009C9"/>
    <w:rsid w:val="00B00D4A"/>
    <w:rsid w:val="00B173AC"/>
    <w:rsid w:val="00B237E3"/>
    <w:rsid w:val="00B41CB4"/>
    <w:rsid w:val="00B51522"/>
    <w:rsid w:val="00B57503"/>
    <w:rsid w:val="00B600C7"/>
    <w:rsid w:val="00B66B8C"/>
    <w:rsid w:val="00B917BD"/>
    <w:rsid w:val="00BB0B70"/>
    <w:rsid w:val="00BB1243"/>
    <w:rsid w:val="00BC4A05"/>
    <w:rsid w:val="00BE20E8"/>
    <w:rsid w:val="00C2183A"/>
    <w:rsid w:val="00C23862"/>
    <w:rsid w:val="00C55FA7"/>
    <w:rsid w:val="00C63840"/>
    <w:rsid w:val="00C673F8"/>
    <w:rsid w:val="00C7094F"/>
    <w:rsid w:val="00C92A10"/>
    <w:rsid w:val="00CA7F73"/>
    <w:rsid w:val="00CB41BD"/>
    <w:rsid w:val="00CB777C"/>
    <w:rsid w:val="00CC72C2"/>
    <w:rsid w:val="00CF1CBC"/>
    <w:rsid w:val="00D02826"/>
    <w:rsid w:val="00D06A0F"/>
    <w:rsid w:val="00D11D29"/>
    <w:rsid w:val="00D144EF"/>
    <w:rsid w:val="00D213CC"/>
    <w:rsid w:val="00D25A6F"/>
    <w:rsid w:val="00D501D4"/>
    <w:rsid w:val="00D77354"/>
    <w:rsid w:val="00D86119"/>
    <w:rsid w:val="00DC2B94"/>
    <w:rsid w:val="00DF0CEE"/>
    <w:rsid w:val="00E0384D"/>
    <w:rsid w:val="00E255C5"/>
    <w:rsid w:val="00E273D3"/>
    <w:rsid w:val="00E27AC6"/>
    <w:rsid w:val="00E27AEE"/>
    <w:rsid w:val="00E45FB1"/>
    <w:rsid w:val="00E509A9"/>
    <w:rsid w:val="00E5607A"/>
    <w:rsid w:val="00E96043"/>
    <w:rsid w:val="00EA1944"/>
    <w:rsid w:val="00EB15E9"/>
    <w:rsid w:val="00EB3D4C"/>
    <w:rsid w:val="00F05C7E"/>
    <w:rsid w:val="00F079C9"/>
    <w:rsid w:val="00F15267"/>
    <w:rsid w:val="00F16A2E"/>
    <w:rsid w:val="00F24E8F"/>
    <w:rsid w:val="00F73667"/>
    <w:rsid w:val="00FE50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9489E-ED68-4670-A3A6-33719FAA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128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A11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7E6A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A04B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04B2"/>
    <w:rPr>
      <w:lang w:val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6A04B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04B2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A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AEE"/>
    <w:rPr>
      <w:rFonts w:ascii="Tahoma" w:hAnsi="Tahoma" w:cs="Tahoma"/>
      <w:sz w:val="16"/>
      <w:szCs w:val="16"/>
      <w:lang w:val="fr-CA"/>
    </w:rPr>
  </w:style>
  <w:style w:type="paragraph" w:styleId="Paragraphedeliste">
    <w:name w:val="List Paragraph"/>
    <w:basedOn w:val="Normal"/>
    <w:uiPriority w:val="34"/>
    <w:qFormat/>
    <w:rsid w:val="00E27AE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E6AEB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7E6A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7E6AEB"/>
    <w:rPr>
      <w:color w:val="0000FF"/>
      <w:u w:val="single"/>
    </w:rPr>
  </w:style>
  <w:style w:type="table" w:styleId="Grilledutableau">
    <w:name w:val="Table Grid"/>
    <w:basedOn w:val="TableauNormal"/>
    <w:uiPriority w:val="59"/>
    <w:unhideWhenUsed/>
    <w:rsid w:val="0029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F106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106D"/>
  </w:style>
  <w:style w:type="character" w:customStyle="1" w:styleId="CommentaireCar">
    <w:name w:val="Commentaire Car"/>
    <w:basedOn w:val="Policepardfaut"/>
    <w:link w:val="Commentaire"/>
    <w:uiPriority w:val="99"/>
    <w:semiHidden/>
    <w:rsid w:val="009F106D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106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106D"/>
    <w:rPr>
      <w:b/>
      <w:bCs/>
      <w:sz w:val="20"/>
      <w:szCs w:val="20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A117D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mjuhel</dc:creator>
  <cp:lastModifiedBy>Edenhoffer.Caroline</cp:lastModifiedBy>
  <cp:revision>3</cp:revision>
  <cp:lastPrinted>2018-03-15T15:12:00Z</cp:lastPrinted>
  <dcterms:created xsi:type="dcterms:W3CDTF">2021-07-28T11:19:00Z</dcterms:created>
  <dcterms:modified xsi:type="dcterms:W3CDTF">2021-07-28T11:19:00Z</dcterms:modified>
</cp:coreProperties>
</file>